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CE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</w:p>
    <w:p w:rsidR="00B96CCE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</w:p>
    <w:p w:rsidR="005341FD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  <w:r w:rsidRPr="00306D47">
        <w:rPr>
          <w:rFonts w:ascii="微软雅黑 Light" w:eastAsia="微软雅黑 Light" w:hAnsi="微软雅黑 Light"/>
          <w:b/>
          <w:sz w:val="32"/>
        </w:rPr>
        <w:t>2018</w:t>
      </w:r>
      <w:r w:rsidRPr="00306D47">
        <w:rPr>
          <w:rFonts w:ascii="微软雅黑 Light" w:eastAsia="微软雅黑 Light" w:hAnsi="微软雅黑 Light" w:hint="eastAsia"/>
          <w:b/>
          <w:sz w:val="32"/>
        </w:rPr>
        <w:t>世界粉末冶金大会（</w:t>
      </w:r>
      <w:r w:rsidRPr="00306D47">
        <w:rPr>
          <w:rFonts w:ascii="微软雅黑 Light" w:eastAsia="微软雅黑 Light" w:hAnsi="微软雅黑 Light"/>
          <w:b/>
          <w:sz w:val="32"/>
        </w:rPr>
        <w:t>WORLDPM2018</w:t>
      </w:r>
      <w:r w:rsidRPr="00306D47">
        <w:rPr>
          <w:rFonts w:ascii="微软雅黑 Light" w:eastAsia="微软雅黑 Light" w:hAnsi="微软雅黑 Light" w:hint="eastAsia"/>
          <w:b/>
          <w:sz w:val="32"/>
        </w:rPr>
        <w:t>）产品奖</w:t>
      </w:r>
    </w:p>
    <w:p w:rsidR="00B96CCE" w:rsidRPr="00306D47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  <w:r w:rsidRPr="00306D47">
        <w:rPr>
          <w:rFonts w:ascii="微软雅黑 Light" w:eastAsia="微软雅黑 Light" w:hAnsi="微软雅黑 Light" w:hint="eastAsia"/>
          <w:b/>
          <w:sz w:val="32"/>
        </w:rPr>
        <w:t>暨粉末冶金产业技术创新战略联盟</w:t>
      </w:r>
      <w:r w:rsidRPr="00306D47">
        <w:rPr>
          <w:rFonts w:ascii="微软雅黑 Light" w:eastAsia="微软雅黑 Light" w:hAnsi="微软雅黑 Light"/>
          <w:b/>
          <w:sz w:val="32"/>
        </w:rPr>
        <w:t>2017</w:t>
      </w:r>
      <w:r w:rsidRPr="00306D47">
        <w:rPr>
          <w:rFonts w:ascii="微软雅黑 Light" w:eastAsia="微软雅黑 Light" w:hAnsi="微软雅黑 Light" w:hint="eastAsia"/>
          <w:b/>
          <w:sz w:val="32"/>
        </w:rPr>
        <w:t>年度产品奖</w:t>
      </w:r>
    </w:p>
    <w:p w:rsidR="00B96CCE" w:rsidRPr="00393041" w:rsidRDefault="00B96CCE" w:rsidP="00B96CCE">
      <w:pPr>
        <w:rPr>
          <w:rFonts w:ascii="微软雅黑 Light" w:eastAsia="微软雅黑 Light" w:hAnsi="微软雅黑 Light"/>
        </w:rPr>
      </w:pPr>
    </w:p>
    <w:p w:rsidR="00B96CCE" w:rsidRPr="00393041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目的</w:t>
      </w: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：引导和推动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国内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粉末冶金</w:t>
      </w: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行业的科技进步及提高技术创新能力，表彰和奖励对产品开发、创新做出贡献的企业、科研机构、集体及个人。</w:t>
      </w:r>
    </w:p>
    <w:p w:rsidR="00B96CCE" w:rsidRPr="00393041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新产品概念</w:t>
      </w: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：采用新材料、新工艺、新技术，新设计构思研制生产的全新型产品。应用新原理、新设计构思、在结构、材质、工艺、质量等任一方面比原产品有较大改进、提高或改善产品性能的改进型产品。</w:t>
      </w:r>
    </w:p>
    <w:p w:rsidR="00B96CCE" w:rsidRPr="00393041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产品奖征集范围</w:t>
      </w: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：</w:t>
      </w:r>
      <w:r w:rsidRPr="00393041">
        <w:rPr>
          <w:rFonts w:ascii="微软雅黑 Light" w:eastAsia="微软雅黑 Light" w:hAnsi="微软雅黑 Light" w:cs="Times New Roman" w:hint="eastAsia"/>
          <w:bCs/>
          <w:sz w:val="28"/>
          <w:szCs w:val="28"/>
        </w:rPr>
        <w:t>粉末冶金产品</w:t>
      </w:r>
    </w:p>
    <w:p w:rsidR="00B96CCE" w:rsidRPr="00306D47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b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申报优秀新产品的基本条件：</w:t>
      </w:r>
    </w:p>
    <w:p w:rsidR="00B96CCE" w:rsidRPr="00D67E8D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国内首次（或首批）开发成功，并已在市场销售的产品；</w:t>
      </w:r>
    </w:p>
    <w:p w:rsidR="00B96CCE" w:rsidRPr="00D67E8D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符合国家产业政策，技术政策及相关行业政策的产品；</w:t>
      </w:r>
    </w:p>
    <w:p w:rsidR="00B96CCE" w:rsidRPr="00014609" w:rsidRDefault="00B96CCE" w:rsidP="00014609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技术水平和产品性能，属</w:t>
      </w:r>
      <w:r w:rsidR="00014609">
        <w:rPr>
          <w:rFonts w:ascii="微软雅黑 Light" w:eastAsia="微软雅黑 Light" w:hAnsi="微软雅黑 Light" w:cs="宋体" w:hint="eastAsia"/>
          <w:sz w:val="28"/>
          <w:szCs w:val="28"/>
        </w:rPr>
        <w:t>国际先进，国内领先</w:t>
      </w:r>
      <w:r w:rsidRPr="00014609">
        <w:rPr>
          <w:rFonts w:ascii="微软雅黑 Light" w:eastAsia="微软雅黑 Light" w:hAnsi="微软雅黑 Light" w:cs="宋体" w:hint="eastAsia"/>
          <w:sz w:val="28"/>
          <w:szCs w:val="28"/>
        </w:rPr>
        <w:t>的产品；</w:t>
      </w:r>
    </w:p>
    <w:p w:rsidR="00B96CCE" w:rsidRPr="00D67E8D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没有与所申报产品相关的知识产权纠纷；</w:t>
      </w:r>
    </w:p>
    <w:p w:rsidR="00B96CCE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社会效益、经济效益较好或市场前景很好的产品；</w:t>
      </w:r>
    </w:p>
    <w:p w:rsidR="00B96CCE" w:rsidRPr="00B96CCE" w:rsidRDefault="00B96CCE" w:rsidP="00B96CCE">
      <w:pPr>
        <w:widowControl/>
        <w:jc w:val="left"/>
        <w:rPr>
          <w:rFonts w:ascii="微软雅黑 Light" w:eastAsia="微软雅黑 Light" w:hAnsi="微软雅黑 Light" w:cs="宋体"/>
          <w:color w:val="000000"/>
          <w:kern w:val="0"/>
          <w:sz w:val="28"/>
          <w:szCs w:val="28"/>
        </w:rPr>
      </w:pPr>
      <w:r>
        <w:rPr>
          <w:rFonts w:ascii="微软雅黑 Light" w:eastAsia="微软雅黑 Light" w:hAnsi="微软雅黑 Light" w:cs="宋体"/>
          <w:sz w:val="28"/>
          <w:szCs w:val="28"/>
        </w:rPr>
        <w:br w:type="page"/>
      </w:r>
    </w:p>
    <w:p w:rsidR="00DB4E8B" w:rsidRDefault="00DB4E8B" w:rsidP="00DB4E8B">
      <w:pPr>
        <w:pStyle w:val="Default"/>
        <w:snapToGrid w:val="0"/>
        <w:ind w:left="420"/>
        <w:rPr>
          <w:rFonts w:ascii="微软雅黑 Light" w:eastAsia="微软雅黑 Light" w:hAnsi="微软雅黑 Light" w:cs="Times New Roman"/>
          <w:sz w:val="20"/>
          <w:szCs w:val="28"/>
        </w:rPr>
      </w:pPr>
    </w:p>
    <w:p w:rsidR="00DB4E8B" w:rsidRPr="00DB4E8B" w:rsidRDefault="00DB4E8B" w:rsidP="00DB4E8B">
      <w:pPr>
        <w:pStyle w:val="Default"/>
        <w:snapToGrid w:val="0"/>
        <w:ind w:left="420"/>
        <w:rPr>
          <w:rFonts w:ascii="微软雅黑 Light" w:eastAsia="微软雅黑 Light" w:hAnsi="微软雅黑 Light" w:cs="Times New Roman" w:hint="eastAsia"/>
          <w:sz w:val="20"/>
          <w:szCs w:val="28"/>
        </w:rPr>
      </w:pPr>
    </w:p>
    <w:p w:rsidR="00B96CCE" w:rsidRPr="00306D47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申报程序：</w:t>
      </w:r>
    </w:p>
    <w:p w:rsidR="00B96CCE" w:rsidRPr="008D016F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sz w:val="28"/>
          <w:szCs w:val="28"/>
        </w:rPr>
        <w:t>在</w:t>
      </w:r>
      <w:r w:rsidR="00BB227F" w:rsidRPr="00112000">
        <w:rPr>
          <w:rFonts w:ascii="微软雅黑 Light" w:eastAsia="微软雅黑 Light" w:hAnsi="微软雅黑 Light" w:cs="Times New Roman"/>
          <w:b/>
          <w:color w:val="auto"/>
          <w:sz w:val="28"/>
          <w:szCs w:val="28"/>
        </w:rPr>
        <w:t>6</w:t>
      </w:r>
      <w:r w:rsidR="00BB227F" w:rsidRPr="00112000">
        <w:rPr>
          <w:rFonts w:ascii="微软雅黑 Light" w:eastAsia="微软雅黑 Light" w:hAnsi="微软雅黑 Light" w:cs="Times New Roman" w:hint="eastAsia"/>
          <w:b/>
          <w:color w:val="auto"/>
          <w:sz w:val="28"/>
          <w:szCs w:val="28"/>
        </w:rPr>
        <w:t>月</w:t>
      </w:r>
      <w:r w:rsidR="00F4761D" w:rsidRPr="00112000">
        <w:rPr>
          <w:rFonts w:ascii="微软雅黑 Light" w:eastAsia="微软雅黑 Light" w:hAnsi="微软雅黑 Light" w:cs="Times New Roman" w:hint="eastAsia"/>
          <w:b/>
          <w:color w:val="auto"/>
          <w:sz w:val="28"/>
          <w:szCs w:val="28"/>
        </w:rPr>
        <w:t>30</w:t>
      </w:r>
      <w:r w:rsidR="00BB227F" w:rsidRPr="00112000">
        <w:rPr>
          <w:rFonts w:ascii="微软雅黑 Light" w:eastAsia="微软雅黑 Light" w:hAnsi="微软雅黑 Light" w:cs="Times New Roman" w:hint="eastAsia"/>
          <w:b/>
          <w:color w:val="auto"/>
          <w:sz w:val="28"/>
          <w:szCs w:val="28"/>
        </w:rPr>
        <w:t>日</w:t>
      </w:r>
      <w:r w:rsidRPr="00306D47">
        <w:rPr>
          <w:rFonts w:ascii="微软雅黑 Light" w:eastAsia="微软雅黑 Light" w:hAnsi="微软雅黑 Light" w:cs="宋体" w:hint="eastAsia"/>
          <w:sz w:val="28"/>
          <w:szCs w:val="28"/>
        </w:rPr>
        <w:t>以前将申报材料（见申报表）按要求发、寄至粉末冶金产业技术创新战略联盟秘书处；</w:t>
      </w:r>
    </w:p>
    <w:p w:rsidR="008D016F" w:rsidRPr="008D016F" w:rsidRDefault="008D016F" w:rsidP="00CA1104">
      <w:pPr>
        <w:pStyle w:val="Default"/>
        <w:ind w:left="840"/>
        <w:rPr>
          <w:rFonts w:ascii="微软雅黑 Light" w:eastAsia="微软雅黑 Light" w:hAnsi="微软雅黑 Light" w:cs="Times New Roman"/>
          <w:sz w:val="28"/>
          <w:szCs w:val="28"/>
        </w:rPr>
      </w:pPr>
      <w:r w:rsidRPr="008D016F">
        <w:rPr>
          <w:rFonts w:ascii="微软雅黑 Light" w:eastAsia="微软雅黑 Light" w:hAnsi="微软雅黑 Light" w:cs="Times New Roman" w:hint="eastAsia"/>
          <w:sz w:val="28"/>
          <w:szCs w:val="28"/>
        </w:rPr>
        <w:t>联系电话：</w:t>
      </w:r>
      <w:r w:rsidR="00CA1104">
        <w:rPr>
          <w:rFonts w:ascii="微软雅黑 Light" w:eastAsia="微软雅黑 Light" w:hAnsi="微软雅黑 Light" w:cs="Times New Roman" w:hint="eastAsia"/>
          <w:sz w:val="28"/>
          <w:szCs w:val="28"/>
        </w:rPr>
        <w:t>1</w:t>
      </w:r>
      <w:r w:rsidR="00CA1104">
        <w:rPr>
          <w:rFonts w:ascii="微软雅黑 Light" w:eastAsia="微软雅黑 Light" w:hAnsi="微软雅黑 Light" w:cs="Times New Roman"/>
          <w:sz w:val="28"/>
          <w:szCs w:val="28"/>
        </w:rPr>
        <w:t>5611344229</w:t>
      </w:r>
      <w:r w:rsidR="00CA1104">
        <w:rPr>
          <w:rFonts w:ascii="微软雅黑 Light" w:eastAsia="微软雅黑 Light" w:hAnsi="微软雅黑 Light" w:cs="Times New Roman" w:hint="eastAsia"/>
          <w:sz w:val="28"/>
          <w:szCs w:val="28"/>
        </w:rPr>
        <w:t>，0</w:t>
      </w:r>
      <w:r w:rsidR="00CA1104">
        <w:rPr>
          <w:rFonts w:ascii="微软雅黑 Light" w:eastAsia="微软雅黑 Light" w:hAnsi="微软雅黑 Light" w:cs="Times New Roman"/>
          <w:sz w:val="28"/>
          <w:szCs w:val="28"/>
        </w:rPr>
        <w:t>10</w:t>
      </w:r>
      <w:r w:rsidR="00CA1104">
        <w:rPr>
          <w:rFonts w:ascii="微软雅黑 Light" w:eastAsia="微软雅黑 Light" w:hAnsi="微软雅黑 Light" w:cs="Times New Roman" w:hint="eastAsia"/>
          <w:sz w:val="28"/>
          <w:szCs w:val="28"/>
        </w:rPr>
        <w:t>-</w:t>
      </w:r>
      <w:r w:rsidR="00CA1104">
        <w:rPr>
          <w:rFonts w:ascii="微软雅黑 Light" w:eastAsia="微软雅黑 Light" w:hAnsi="微软雅黑 Light" w:cs="Times New Roman"/>
          <w:sz w:val="28"/>
          <w:szCs w:val="28"/>
        </w:rPr>
        <w:t>62181028</w:t>
      </w:r>
    </w:p>
    <w:p w:rsidR="008D016F" w:rsidRPr="008D016F" w:rsidRDefault="008D016F" w:rsidP="008D016F">
      <w:pPr>
        <w:pStyle w:val="Default"/>
        <w:ind w:left="840"/>
        <w:rPr>
          <w:rFonts w:ascii="微软雅黑 Light" w:eastAsia="微软雅黑 Light" w:hAnsi="微软雅黑 Light" w:cs="Times New Roman"/>
          <w:sz w:val="28"/>
          <w:szCs w:val="28"/>
        </w:rPr>
      </w:pPr>
      <w:r w:rsidRPr="008D016F">
        <w:rPr>
          <w:rFonts w:ascii="微软雅黑 Light" w:eastAsia="微软雅黑 Light" w:hAnsi="微软雅黑 Light" w:cs="Times New Roman" w:hint="eastAsia"/>
          <w:sz w:val="28"/>
          <w:szCs w:val="28"/>
        </w:rPr>
        <w:t>联 系 人：</w:t>
      </w:r>
      <w:r>
        <w:rPr>
          <w:rFonts w:ascii="微软雅黑 Light" w:eastAsia="微软雅黑 Light" w:hAnsi="微软雅黑 Light" w:cs="Times New Roman" w:hint="eastAsia"/>
          <w:sz w:val="28"/>
          <w:szCs w:val="28"/>
        </w:rPr>
        <w:t>王艳阳女士</w:t>
      </w:r>
    </w:p>
    <w:p w:rsidR="008D016F" w:rsidRPr="00306D47" w:rsidRDefault="008D016F" w:rsidP="008D016F">
      <w:pPr>
        <w:pStyle w:val="Default"/>
        <w:ind w:left="840"/>
        <w:rPr>
          <w:rFonts w:ascii="微软雅黑 Light" w:eastAsia="微软雅黑 Light" w:hAnsi="微软雅黑 Light" w:cs="Times New Roman"/>
          <w:sz w:val="28"/>
          <w:szCs w:val="28"/>
        </w:rPr>
      </w:pPr>
      <w:proofErr w:type="gramStart"/>
      <w:r w:rsidRPr="008D016F">
        <w:rPr>
          <w:rFonts w:ascii="微软雅黑 Light" w:eastAsia="微软雅黑 Light" w:hAnsi="微软雅黑 Light" w:cs="Times New Roman" w:hint="eastAsia"/>
          <w:sz w:val="28"/>
          <w:szCs w:val="28"/>
        </w:rPr>
        <w:t>邮</w:t>
      </w:r>
      <w:proofErr w:type="gramEnd"/>
      <w:r w:rsidRPr="008D016F">
        <w:rPr>
          <w:rFonts w:ascii="微软雅黑 Light" w:eastAsia="微软雅黑 Light" w:hAnsi="微软雅黑 Light" w:cs="Times New Roman" w:hint="eastAsia"/>
          <w:sz w:val="28"/>
          <w:szCs w:val="28"/>
        </w:rPr>
        <w:t xml:space="preserve">    箱：info@cpma.com.cn</w:t>
      </w:r>
    </w:p>
    <w:p w:rsidR="00B96CCE" w:rsidRPr="00D67E8D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联盟与各分会按专业情况成立专家评审组评出产品奖。</w:t>
      </w:r>
    </w:p>
    <w:p w:rsidR="00B96CCE" w:rsidRPr="00306D47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b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奖励办法及措施：</w:t>
      </w:r>
    </w:p>
    <w:p w:rsidR="00B96CCE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t>获奖产品单位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需要提供产品的高清宣传视频（联盟可有偿提供视频拍摄制作服务），并将获奖产品宣传视频及实物在8月1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5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日前寄至粉末冶金产业技术创新战略联盟秘书处。联盟将在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2018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世界粉末冶金大会（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WORLDPM2018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，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2018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年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9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月</w:t>
      </w:r>
      <w:r w:rsidRPr="00324FBF">
        <w:rPr>
          <w:rFonts w:ascii="微软雅黑 Light" w:eastAsia="微软雅黑 Light" w:hAnsi="微软雅黑 Light" w:cs="宋体"/>
          <w:sz w:val="28"/>
          <w:szCs w:val="28"/>
        </w:rPr>
        <w:t>16-20</w:t>
      </w:r>
      <w:r w:rsidRPr="00324FBF">
        <w:rPr>
          <w:rFonts w:ascii="微软雅黑 Light" w:eastAsia="微软雅黑 Light" w:hAnsi="微软雅黑 Light" w:cs="宋体" w:hint="eastAsia"/>
          <w:sz w:val="28"/>
          <w:szCs w:val="28"/>
        </w:rPr>
        <w:t>日在北京国家会议中心）上对获奖产品进行公开宣传、公布；</w:t>
      </w:r>
    </w:p>
    <w:p w:rsidR="00D647B9" w:rsidRPr="00324FBF" w:rsidRDefault="00D647B9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D647B9">
        <w:rPr>
          <w:rFonts w:ascii="微软雅黑 Light" w:eastAsia="微软雅黑 Light" w:hAnsi="微软雅黑 Light" w:cs="宋体" w:hint="eastAsia"/>
          <w:sz w:val="28"/>
          <w:szCs w:val="28"/>
        </w:rPr>
        <w:t>在国家重大工程、大科学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工程等方面获得应用的产品可优先考虑或适当加分；</w:t>
      </w:r>
    </w:p>
    <w:p w:rsidR="00B96CCE" w:rsidRPr="00B635E9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凡评选获奖的产品，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由粉末冶金产业技术创新战略联盟颁发奖状及奖牌；</w:t>
      </w:r>
    </w:p>
    <w:p w:rsidR="00B96CCE" w:rsidRPr="00393041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每年在《粉末冶金工业》、《粉末冶金技术》等专业刊物上公布评选结果。</w:t>
      </w:r>
    </w:p>
    <w:p w:rsidR="00B96CCE" w:rsidRPr="00DB4E8B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color w:val="000000" w:themeColor="text1"/>
          <w:sz w:val="28"/>
          <w:szCs w:val="28"/>
        </w:rPr>
      </w:pPr>
      <w:r w:rsidRPr="00324FBF">
        <w:rPr>
          <w:rFonts w:ascii="微软雅黑 Light" w:eastAsia="微软雅黑 Light" w:hAnsi="微软雅黑 Light" w:cs="宋体" w:hint="eastAsia"/>
          <w:color w:val="000000" w:themeColor="text1"/>
          <w:sz w:val="28"/>
          <w:szCs w:val="28"/>
        </w:rPr>
        <w:t>参加评选产品，每项应缴纳报名费及评审费</w:t>
      </w:r>
      <w:r w:rsidR="00713D05">
        <w:rPr>
          <w:rFonts w:ascii="微软雅黑 Light" w:eastAsia="微软雅黑 Light" w:hAnsi="微软雅黑 Light" w:cs="Times New Roman" w:hint="eastAsia"/>
          <w:color w:val="000000" w:themeColor="text1"/>
          <w:sz w:val="28"/>
          <w:szCs w:val="28"/>
        </w:rPr>
        <w:t>3</w:t>
      </w:r>
      <w:r w:rsidRPr="00324FBF">
        <w:rPr>
          <w:rFonts w:ascii="微软雅黑 Light" w:eastAsia="微软雅黑 Light" w:hAnsi="微软雅黑 Light" w:cs="Times New Roman"/>
          <w:color w:val="000000" w:themeColor="text1"/>
          <w:sz w:val="28"/>
          <w:szCs w:val="28"/>
        </w:rPr>
        <w:t>000</w:t>
      </w:r>
      <w:r w:rsidRPr="00324FBF">
        <w:rPr>
          <w:rFonts w:ascii="微软雅黑 Light" w:eastAsia="微软雅黑 Light" w:hAnsi="微软雅黑 Light" w:cs="宋体" w:hint="eastAsia"/>
          <w:color w:val="000000" w:themeColor="text1"/>
          <w:sz w:val="28"/>
          <w:szCs w:val="28"/>
        </w:rPr>
        <w:t>元。</w:t>
      </w:r>
    </w:p>
    <w:p w:rsidR="00DB4E8B" w:rsidRDefault="00DB4E8B" w:rsidP="00DB4E8B">
      <w:pPr>
        <w:pStyle w:val="Default"/>
        <w:rPr>
          <w:rFonts w:ascii="微软雅黑 Light" w:eastAsia="微软雅黑 Light" w:hAnsi="微软雅黑 Light" w:cs="Times New Roman"/>
          <w:color w:val="000000" w:themeColor="text1"/>
          <w:sz w:val="28"/>
          <w:szCs w:val="28"/>
        </w:rPr>
      </w:pPr>
    </w:p>
    <w:p w:rsidR="00DB4E8B" w:rsidRDefault="00DB4E8B" w:rsidP="00112000">
      <w:pPr>
        <w:pStyle w:val="Default"/>
        <w:snapToGrid w:val="0"/>
        <w:rPr>
          <w:rFonts w:ascii="微软雅黑 Light" w:eastAsia="微软雅黑 Light" w:hAnsi="微软雅黑 Light" w:cs="Times New Roman"/>
          <w:color w:val="000000" w:themeColor="text1"/>
          <w:sz w:val="28"/>
          <w:szCs w:val="28"/>
        </w:rPr>
      </w:pPr>
    </w:p>
    <w:p w:rsidR="00112000" w:rsidRPr="00324FBF" w:rsidRDefault="00112000" w:rsidP="00112000">
      <w:pPr>
        <w:pStyle w:val="Default"/>
        <w:snapToGrid w:val="0"/>
        <w:rPr>
          <w:rFonts w:ascii="微软雅黑 Light" w:eastAsia="微软雅黑 Light" w:hAnsi="微软雅黑 Light" w:cs="Times New Roman" w:hint="eastAsia"/>
          <w:color w:val="000000" w:themeColor="text1"/>
          <w:sz w:val="28"/>
          <w:szCs w:val="28"/>
        </w:rPr>
      </w:pPr>
    </w:p>
    <w:p w:rsidR="00B96CCE" w:rsidRPr="00393041" w:rsidRDefault="00B96CCE" w:rsidP="00B96CCE">
      <w:pPr>
        <w:pStyle w:val="Default"/>
        <w:numPr>
          <w:ilvl w:val="0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06D47">
        <w:rPr>
          <w:rFonts w:ascii="微软雅黑 Light" w:eastAsia="微软雅黑 Light" w:hAnsi="微软雅黑 Light" w:cs="宋体" w:hint="eastAsia"/>
          <w:b/>
          <w:sz w:val="28"/>
          <w:szCs w:val="28"/>
        </w:rPr>
        <w:t>申报材料清单：</w:t>
      </w:r>
    </w:p>
    <w:p w:rsidR="00B96CCE" w:rsidRPr="00B96CCE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项目申报表（见附件）；</w:t>
      </w:r>
    </w:p>
    <w:p w:rsidR="00B96CCE" w:rsidRPr="00306D47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说明材料：包括产品简要说明、研制情况、特点、创新内容及主要技术指标（见附件）；</w:t>
      </w:r>
    </w:p>
    <w:p w:rsidR="00B96CCE" w:rsidRPr="00306D47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新产品外观相片；</w:t>
      </w:r>
    </w:p>
    <w:p w:rsidR="00B96CCE" w:rsidRPr="00306D47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宋体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如获专利及奖励证书，请寄复印件；</w:t>
      </w:r>
    </w:p>
    <w:p w:rsidR="00B96CCE" w:rsidRPr="00393041" w:rsidRDefault="00B96CCE" w:rsidP="00B96CCE">
      <w:pPr>
        <w:pStyle w:val="Default"/>
        <w:numPr>
          <w:ilvl w:val="1"/>
          <w:numId w:val="1"/>
        </w:numPr>
        <w:rPr>
          <w:rFonts w:ascii="微软雅黑 Light" w:eastAsia="微软雅黑 Light" w:hAnsi="微软雅黑 Light" w:cs="Times New Roman"/>
          <w:sz w:val="28"/>
          <w:szCs w:val="28"/>
        </w:rPr>
      </w:pPr>
      <w:r w:rsidRPr="00393041">
        <w:rPr>
          <w:rFonts w:ascii="微软雅黑 Light" w:eastAsia="微软雅黑 Light" w:hAnsi="微软雅黑 Light" w:cs="宋体" w:hint="eastAsia"/>
          <w:sz w:val="28"/>
          <w:szCs w:val="28"/>
        </w:rPr>
        <w:t>如已经过鉴定，请寄鉴定证书复印件。</w:t>
      </w:r>
    </w:p>
    <w:p w:rsidR="00B96CCE" w:rsidRPr="00393041" w:rsidRDefault="00B96CCE" w:rsidP="00B96CCE">
      <w:pPr>
        <w:pStyle w:val="Default"/>
        <w:rPr>
          <w:rFonts w:ascii="微软雅黑 Light" w:eastAsia="微软雅黑 Light" w:hAnsi="微软雅黑 Light" w:cs="Times New Roman"/>
          <w:sz w:val="28"/>
          <w:szCs w:val="28"/>
        </w:rPr>
      </w:pPr>
    </w:p>
    <w:p w:rsidR="00B96CCE" w:rsidRDefault="00B96CCE" w:rsidP="00B96CCE">
      <w:pPr>
        <w:jc w:val="center"/>
        <w:rPr>
          <w:rFonts w:ascii="微软雅黑 Light" w:eastAsia="微软雅黑 Light" w:hAnsi="微软雅黑 Light"/>
          <w:sz w:val="32"/>
        </w:rPr>
      </w:pPr>
      <w:r>
        <w:rPr>
          <w:rFonts w:ascii="微软雅黑 Light" w:eastAsia="微软雅黑 Light" w:hAnsi="微软雅黑 Light"/>
          <w:sz w:val="32"/>
        </w:rPr>
        <w:br w:type="page"/>
      </w:r>
    </w:p>
    <w:p w:rsidR="00B96CCE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</w:p>
    <w:p w:rsidR="00B96CCE" w:rsidRPr="001A21F4" w:rsidRDefault="00B96CCE" w:rsidP="001A21F4">
      <w:pPr>
        <w:snapToGrid w:val="0"/>
        <w:jc w:val="center"/>
        <w:rPr>
          <w:rFonts w:ascii="微软雅黑 Light" w:eastAsia="微软雅黑 Light" w:hAnsi="微软雅黑 Light"/>
          <w:b/>
          <w:sz w:val="28"/>
        </w:rPr>
      </w:pPr>
    </w:p>
    <w:p w:rsidR="001A21F4" w:rsidRPr="001A21F4" w:rsidRDefault="001A21F4" w:rsidP="001A21F4">
      <w:pPr>
        <w:snapToGrid w:val="0"/>
        <w:jc w:val="center"/>
        <w:rPr>
          <w:rFonts w:ascii="微软雅黑 Light" w:eastAsia="微软雅黑 Light" w:hAnsi="微软雅黑 Light" w:hint="eastAsia"/>
          <w:b/>
          <w:sz w:val="28"/>
        </w:rPr>
      </w:pPr>
    </w:p>
    <w:p w:rsidR="005341FD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  <w:r w:rsidRPr="00306D47">
        <w:rPr>
          <w:rFonts w:ascii="微软雅黑 Light" w:eastAsia="微软雅黑 Light" w:hAnsi="微软雅黑 Light"/>
          <w:b/>
          <w:sz w:val="32"/>
        </w:rPr>
        <w:t>2018</w:t>
      </w:r>
      <w:r w:rsidRPr="00306D47">
        <w:rPr>
          <w:rFonts w:ascii="微软雅黑 Light" w:eastAsia="微软雅黑 Light" w:hAnsi="微软雅黑 Light" w:hint="eastAsia"/>
          <w:b/>
          <w:sz w:val="32"/>
        </w:rPr>
        <w:t>世界粉末冶金大会（</w:t>
      </w:r>
      <w:r w:rsidRPr="00306D47">
        <w:rPr>
          <w:rFonts w:ascii="微软雅黑 Light" w:eastAsia="微软雅黑 Light" w:hAnsi="微软雅黑 Light"/>
          <w:b/>
          <w:sz w:val="32"/>
        </w:rPr>
        <w:t>WORLDPM2018</w:t>
      </w:r>
      <w:r w:rsidRPr="00306D47">
        <w:rPr>
          <w:rFonts w:ascii="微软雅黑 Light" w:eastAsia="微软雅黑 Light" w:hAnsi="微软雅黑 Light" w:hint="eastAsia"/>
          <w:b/>
          <w:sz w:val="32"/>
        </w:rPr>
        <w:t>）产品奖</w:t>
      </w:r>
    </w:p>
    <w:p w:rsidR="00B96CCE" w:rsidRPr="00306D47" w:rsidRDefault="00B96CCE" w:rsidP="00B96CCE">
      <w:pPr>
        <w:jc w:val="center"/>
        <w:rPr>
          <w:rFonts w:ascii="微软雅黑 Light" w:eastAsia="微软雅黑 Light" w:hAnsi="微软雅黑 Light"/>
          <w:b/>
          <w:sz w:val="32"/>
        </w:rPr>
      </w:pPr>
      <w:r w:rsidRPr="00306D47">
        <w:rPr>
          <w:rFonts w:ascii="微软雅黑 Light" w:eastAsia="微软雅黑 Light" w:hAnsi="微软雅黑 Light" w:hint="eastAsia"/>
          <w:b/>
          <w:sz w:val="32"/>
        </w:rPr>
        <w:t>暨粉末冶金产业技术创新战略联盟</w:t>
      </w:r>
      <w:r w:rsidRPr="00306D47">
        <w:rPr>
          <w:rFonts w:ascii="微软雅黑 Light" w:eastAsia="微软雅黑 Light" w:hAnsi="微软雅黑 Light"/>
          <w:b/>
          <w:sz w:val="32"/>
        </w:rPr>
        <w:t>2017</w:t>
      </w:r>
      <w:r w:rsidRPr="00306D47">
        <w:rPr>
          <w:rFonts w:ascii="微软雅黑 Light" w:eastAsia="微软雅黑 Light" w:hAnsi="微软雅黑 Light" w:hint="eastAsia"/>
          <w:b/>
          <w:sz w:val="32"/>
        </w:rPr>
        <w:t>年度产品奖申报表</w:t>
      </w:r>
    </w:p>
    <w:p w:rsidR="00B96CCE" w:rsidRPr="001A21F4" w:rsidRDefault="00B96CCE" w:rsidP="001A21F4">
      <w:pPr>
        <w:jc w:val="center"/>
        <w:rPr>
          <w:rFonts w:ascii="微软雅黑 Light" w:eastAsia="微软雅黑 Light" w:hAnsi="微软雅黑 Light"/>
          <w:sz w:val="18"/>
        </w:rPr>
      </w:pPr>
    </w:p>
    <w:p w:rsidR="001A21F4" w:rsidRPr="001A21F4" w:rsidRDefault="001A21F4" w:rsidP="001A21F4">
      <w:pPr>
        <w:jc w:val="center"/>
        <w:rPr>
          <w:rFonts w:ascii="微软雅黑 Light" w:eastAsia="微软雅黑 Light" w:hAnsi="微软雅黑 Light" w:hint="eastAsia"/>
          <w:sz w:val="18"/>
        </w:rPr>
      </w:pPr>
    </w:p>
    <w:tbl>
      <w:tblPr>
        <w:tblStyle w:val="TableGrid"/>
        <w:tblW w:w="5001" w:type="pct"/>
        <w:tblInd w:w="-5" w:type="dxa"/>
        <w:tblCellMar>
          <w:left w:w="28" w:type="dxa"/>
          <w:bottom w:w="84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512"/>
        <w:gridCol w:w="719"/>
        <w:gridCol w:w="261"/>
        <w:gridCol w:w="910"/>
        <w:gridCol w:w="443"/>
        <w:gridCol w:w="74"/>
        <w:gridCol w:w="964"/>
        <w:gridCol w:w="406"/>
        <w:gridCol w:w="236"/>
        <w:gridCol w:w="298"/>
        <w:gridCol w:w="32"/>
        <w:gridCol w:w="152"/>
        <w:gridCol w:w="366"/>
        <w:gridCol w:w="611"/>
        <w:gridCol w:w="30"/>
        <w:gridCol w:w="758"/>
        <w:gridCol w:w="87"/>
        <w:gridCol w:w="1156"/>
      </w:tblGrid>
      <w:tr w:rsidR="00B96CCE" w:rsidRPr="00DB4E8B" w:rsidTr="001A21F4">
        <w:trPr>
          <w:trHeight w:val="20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产品名称及型号</w:t>
            </w:r>
          </w:p>
        </w:tc>
        <w:tc>
          <w:tcPr>
            <w:tcW w:w="3312" w:type="pct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申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请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单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位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331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331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8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8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传真</w:t>
            </w: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8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8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331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、大专院校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、科研院所</w:t>
            </w:r>
            <w:r w:rsidRPr="00DB4E8B">
              <w:rPr>
                <w:rFonts w:ascii="宋体" w:eastAsia="宋体" w:hAnsi="宋体"/>
              </w:rPr>
              <w:t xml:space="preserve">    3</w:t>
            </w:r>
            <w:r w:rsidRPr="00DB4E8B">
              <w:rPr>
                <w:rFonts w:ascii="宋体" w:eastAsia="宋体" w:hAnsi="宋体" w:hint="eastAsia"/>
              </w:rPr>
              <w:t>、企业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经济类型</w:t>
            </w:r>
          </w:p>
        </w:tc>
        <w:tc>
          <w:tcPr>
            <w:tcW w:w="331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、国有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、集体</w:t>
            </w:r>
            <w:r w:rsidRPr="00DB4E8B">
              <w:rPr>
                <w:rFonts w:ascii="宋体" w:eastAsia="宋体" w:hAnsi="宋体"/>
              </w:rPr>
              <w:t xml:space="preserve">      3</w:t>
            </w:r>
            <w:r w:rsidRPr="00DB4E8B">
              <w:rPr>
                <w:rFonts w:ascii="宋体" w:eastAsia="宋体" w:hAnsi="宋体" w:hint="eastAsia"/>
              </w:rPr>
              <w:t>、私营</w:t>
            </w:r>
            <w:r w:rsidRPr="00DB4E8B">
              <w:rPr>
                <w:rFonts w:ascii="宋体" w:eastAsia="宋体" w:hAnsi="宋体"/>
              </w:rPr>
              <w:t xml:space="preserve">    4</w:t>
            </w:r>
            <w:r w:rsidRPr="00DB4E8B">
              <w:rPr>
                <w:rFonts w:ascii="宋体" w:eastAsia="宋体" w:hAnsi="宋体" w:hint="eastAsia"/>
              </w:rPr>
              <w:t>、个体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5</w:t>
            </w:r>
            <w:r w:rsidRPr="00DB4E8B">
              <w:rPr>
                <w:rFonts w:ascii="宋体" w:eastAsia="宋体" w:hAnsi="宋体" w:hint="eastAsia"/>
              </w:rPr>
              <w:t>、股份制</w:t>
            </w:r>
            <w:r w:rsidRPr="00DB4E8B">
              <w:rPr>
                <w:rFonts w:ascii="宋体" w:eastAsia="宋体" w:hAnsi="宋体"/>
              </w:rPr>
              <w:t xml:space="preserve">  6</w:t>
            </w:r>
            <w:r w:rsidRPr="00DB4E8B">
              <w:rPr>
                <w:rFonts w:ascii="宋体" w:eastAsia="宋体" w:hAnsi="宋体" w:hint="eastAsia"/>
              </w:rPr>
              <w:t>、外商独资</w:t>
            </w:r>
            <w:r w:rsidRPr="00DB4E8B">
              <w:rPr>
                <w:rFonts w:ascii="宋体" w:eastAsia="宋体" w:hAnsi="宋体"/>
              </w:rPr>
              <w:t xml:space="preserve">  7</w:t>
            </w:r>
            <w:r w:rsidRPr="00DB4E8B">
              <w:rPr>
                <w:rFonts w:ascii="宋体" w:eastAsia="宋体" w:hAnsi="宋体" w:hint="eastAsia"/>
              </w:rPr>
              <w:t>、合资</w:t>
            </w:r>
            <w:r w:rsidRPr="00DB4E8B">
              <w:rPr>
                <w:rFonts w:ascii="宋体" w:eastAsia="宋体" w:hAnsi="宋体"/>
              </w:rPr>
              <w:t xml:space="preserve">    8</w:t>
            </w:r>
            <w:r w:rsidRPr="00DB4E8B">
              <w:rPr>
                <w:rFonts w:ascii="宋体" w:eastAsia="宋体" w:hAnsi="宋体" w:hint="eastAsia"/>
              </w:rPr>
              <w:t>、其它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企业规模</w:t>
            </w:r>
          </w:p>
        </w:tc>
        <w:tc>
          <w:tcPr>
            <w:tcW w:w="331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、大型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、中型</w:t>
            </w:r>
            <w:r w:rsidRPr="00DB4E8B">
              <w:rPr>
                <w:rFonts w:ascii="宋体" w:eastAsia="宋体" w:hAnsi="宋体"/>
              </w:rPr>
              <w:t xml:space="preserve">    3</w:t>
            </w:r>
            <w:r w:rsidRPr="00DB4E8B">
              <w:rPr>
                <w:rFonts w:ascii="宋体" w:eastAsia="宋体" w:hAnsi="宋体" w:hint="eastAsia"/>
              </w:rPr>
              <w:t>、小型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职工人数</w:t>
            </w:r>
          </w:p>
        </w:tc>
        <w:tc>
          <w:tcPr>
            <w:tcW w:w="10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11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工程技术人员人数</w:t>
            </w: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1F4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资产总数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(</w:t>
            </w:r>
            <w:r w:rsidRPr="00DB4E8B">
              <w:rPr>
                <w:rFonts w:ascii="宋体" w:eastAsia="宋体" w:hAnsi="宋体" w:hint="eastAsia"/>
              </w:rPr>
              <w:t>万元</w:t>
            </w:r>
            <w:r w:rsidRPr="00DB4E8B">
              <w:rPr>
                <w:rFonts w:ascii="宋体" w:eastAsia="宋体" w:hAnsi="宋体"/>
              </w:rPr>
              <w:t>)</w:t>
            </w:r>
          </w:p>
        </w:tc>
        <w:tc>
          <w:tcPr>
            <w:tcW w:w="10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14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1F4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全员劳动生产率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(</w:t>
            </w:r>
            <w:r w:rsidRPr="00DB4E8B">
              <w:rPr>
                <w:rFonts w:ascii="宋体" w:eastAsia="宋体" w:hAnsi="宋体" w:hint="eastAsia"/>
              </w:rPr>
              <w:t>万元／人／年</w:t>
            </w:r>
            <w:r w:rsidRPr="00DB4E8B">
              <w:rPr>
                <w:rFonts w:ascii="宋体" w:eastAsia="宋体" w:hAnsi="宋体"/>
              </w:rPr>
              <w:t>)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14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所申报产品是否受过奖励</w:t>
            </w:r>
          </w:p>
        </w:tc>
        <w:tc>
          <w:tcPr>
            <w:tcW w:w="11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148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是否列人国家新产品计划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A21F4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项目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来源</w:t>
            </w:r>
          </w:p>
        </w:tc>
        <w:tc>
          <w:tcPr>
            <w:tcW w:w="3742" w:type="pct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、国家计划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、省市计划</w:t>
            </w:r>
            <w:r w:rsidRPr="00DB4E8B">
              <w:rPr>
                <w:rFonts w:ascii="宋体" w:eastAsia="宋体" w:hAnsi="宋体"/>
              </w:rPr>
              <w:t>3</w:t>
            </w:r>
            <w:r w:rsidRPr="00DB4E8B">
              <w:rPr>
                <w:rFonts w:ascii="宋体" w:eastAsia="宋体" w:hAnsi="宋体" w:hint="eastAsia"/>
              </w:rPr>
              <w:t>、自行开发</w:t>
            </w:r>
            <w:r w:rsidRPr="00DB4E8B">
              <w:rPr>
                <w:rFonts w:ascii="宋体" w:eastAsia="宋体" w:hAnsi="宋体"/>
              </w:rPr>
              <w:t>4</w:t>
            </w:r>
            <w:r w:rsidRPr="00DB4E8B">
              <w:rPr>
                <w:rFonts w:ascii="宋体" w:eastAsia="宋体" w:hAnsi="宋体" w:hint="eastAsia"/>
              </w:rPr>
              <w:t>、国际合作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1F4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技术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来源</w:t>
            </w:r>
          </w:p>
        </w:tc>
        <w:tc>
          <w:tcPr>
            <w:tcW w:w="374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、国外技术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、国内技术</w:t>
            </w:r>
            <w:r w:rsidRPr="00DB4E8B">
              <w:rPr>
                <w:rFonts w:ascii="宋体" w:eastAsia="宋体" w:hAnsi="宋体"/>
              </w:rPr>
              <w:t xml:space="preserve">    3</w:t>
            </w:r>
            <w:r w:rsidRPr="00DB4E8B">
              <w:rPr>
                <w:rFonts w:ascii="宋体" w:eastAsia="宋体" w:hAnsi="宋体" w:hint="eastAsia"/>
              </w:rPr>
              <w:t>、自有技术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1F4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开发</w:t>
            </w: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形式</w:t>
            </w:r>
          </w:p>
        </w:tc>
        <w:tc>
          <w:tcPr>
            <w:tcW w:w="374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/>
              </w:rPr>
              <w:t>1</w:t>
            </w:r>
            <w:r w:rsidRPr="00DB4E8B">
              <w:rPr>
                <w:rFonts w:ascii="宋体" w:eastAsia="宋体" w:hAnsi="宋体" w:hint="eastAsia"/>
              </w:rPr>
              <w:t>、合作开发</w:t>
            </w:r>
            <w:r w:rsidRPr="00DB4E8B">
              <w:rPr>
                <w:rFonts w:ascii="宋体" w:eastAsia="宋体" w:hAnsi="宋体"/>
              </w:rPr>
              <w:t xml:space="preserve">    2</w:t>
            </w:r>
            <w:r w:rsidRPr="00DB4E8B">
              <w:rPr>
                <w:rFonts w:ascii="宋体" w:eastAsia="宋体" w:hAnsi="宋体" w:hint="eastAsia"/>
              </w:rPr>
              <w:t>、独立开发</w:t>
            </w:r>
            <w:r w:rsidRPr="00DB4E8B">
              <w:rPr>
                <w:rFonts w:ascii="宋体" w:eastAsia="宋体" w:hAnsi="宋体"/>
              </w:rPr>
              <w:t xml:space="preserve">    3</w:t>
            </w:r>
            <w:r w:rsidRPr="00DB4E8B">
              <w:rPr>
                <w:rFonts w:ascii="宋体" w:eastAsia="宋体" w:hAnsi="宋体" w:hint="eastAsia"/>
              </w:rPr>
              <w:t>、引进消化</w:t>
            </w:r>
            <w:r w:rsidRPr="00DB4E8B">
              <w:rPr>
                <w:rFonts w:ascii="宋体" w:eastAsia="宋体" w:hAnsi="宋体"/>
              </w:rPr>
              <w:t xml:space="preserve">    4</w:t>
            </w:r>
            <w:r w:rsidRPr="00DB4E8B">
              <w:rPr>
                <w:rFonts w:ascii="宋体" w:eastAsia="宋体" w:hAnsi="宋体" w:hint="eastAsia"/>
              </w:rPr>
              <w:t>、其它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如合作开发合作单位名称</w:t>
            </w:r>
          </w:p>
        </w:tc>
        <w:tc>
          <w:tcPr>
            <w:tcW w:w="3742" w:type="pct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1A21F4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4" w:space="0" w:color="auto"/>
            </w:tcBorders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742" w:type="pct"/>
            <w:gridSpan w:val="15"/>
            <w:tcBorders>
              <w:top w:val="single" w:sz="4" w:space="0" w:color="auto"/>
            </w:tcBorders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</w:tcBorders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</w:tr>
      <w:tr w:rsidR="001A21F4" w:rsidRPr="00DB4E8B" w:rsidTr="001A21F4">
        <w:trPr>
          <w:trHeight w:val="20"/>
        </w:trPr>
        <w:tc>
          <w:tcPr>
            <w:tcW w:w="515" w:type="pct"/>
            <w:gridSpan w:val="2"/>
            <w:vAlign w:val="center"/>
          </w:tcPr>
          <w:p w:rsidR="001A21F4" w:rsidRDefault="001A21F4" w:rsidP="00CD1FEB">
            <w:pPr>
              <w:rPr>
                <w:rFonts w:ascii="宋体" w:eastAsia="宋体" w:hAnsi="宋体"/>
              </w:rPr>
            </w:pPr>
          </w:p>
          <w:p w:rsidR="001A21F4" w:rsidRDefault="001A21F4" w:rsidP="00CD1FEB">
            <w:pPr>
              <w:rPr>
                <w:rFonts w:ascii="宋体" w:eastAsia="宋体" w:hAnsi="宋体"/>
              </w:rPr>
            </w:pPr>
          </w:p>
          <w:p w:rsidR="001A21F4" w:rsidRPr="00DB4E8B" w:rsidRDefault="001A21F4" w:rsidP="00CD1FE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742" w:type="pct"/>
            <w:gridSpan w:val="15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</w:tr>
      <w:tr w:rsidR="001A21F4" w:rsidRPr="00DB4E8B" w:rsidTr="001A21F4">
        <w:trPr>
          <w:trHeight w:val="20"/>
        </w:trPr>
        <w:tc>
          <w:tcPr>
            <w:tcW w:w="515" w:type="pct"/>
            <w:gridSpan w:val="2"/>
            <w:vAlign w:val="center"/>
          </w:tcPr>
          <w:p w:rsidR="001A21F4" w:rsidRDefault="001A21F4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3742" w:type="pct"/>
            <w:gridSpan w:val="15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</w:tr>
      <w:tr w:rsidR="001A21F4" w:rsidRPr="00DB4E8B" w:rsidTr="001A21F4">
        <w:trPr>
          <w:trHeight w:val="20"/>
        </w:trPr>
        <w:tc>
          <w:tcPr>
            <w:tcW w:w="515" w:type="pct"/>
            <w:gridSpan w:val="2"/>
            <w:vAlign w:val="center"/>
          </w:tcPr>
          <w:p w:rsidR="001A21F4" w:rsidRDefault="001A21F4" w:rsidP="00CD1FEB">
            <w:pPr>
              <w:rPr>
                <w:rFonts w:ascii="宋体" w:eastAsia="宋体" w:hAnsi="宋体"/>
              </w:rPr>
            </w:pPr>
          </w:p>
          <w:p w:rsidR="001A21F4" w:rsidRPr="00DB4E8B" w:rsidRDefault="001A21F4" w:rsidP="00CD1FE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742" w:type="pct"/>
            <w:gridSpan w:val="15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1A21F4" w:rsidRPr="00DB4E8B" w:rsidRDefault="001A21F4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1A21F4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技术所属及使用方式</w:t>
            </w:r>
          </w:p>
        </w:tc>
        <w:tc>
          <w:tcPr>
            <w:tcW w:w="3742" w:type="pct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96CCE" w:rsidRPr="00DB4E8B" w:rsidRDefault="00B96CCE" w:rsidP="00C66FA2">
            <w:pPr>
              <w:spacing w:line="276" w:lineRule="auto"/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本单位独立开发，拥有技术的全部所有权</w:t>
            </w:r>
          </w:p>
          <w:p w:rsidR="00B96CCE" w:rsidRPr="00DB4E8B" w:rsidRDefault="00B96CCE" w:rsidP="00C66FA2">
            <w:pPr>
              <w:spacing w:line="276" w:lineRule="auto"/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本单位与外单位合作开发、联合拥有技术所有权</w:t>
            </w:r>
          </w:p>
          <w:p w:rsidR="00B96CCE" w:rsidRPr="00DB4E8B" w:rsidRDefault="00B96CCE" w:rsidP="00C66FA2">
            <w:pPr>
              <w:spacing w:line="276" w:lineRule="auto"/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由外单位技术转让，本单位拥有技术的全部所有权</w:t>
            </w:r>
          </w:p>
          <w:p w:rsidR="00B96CCE" w:rsidRPr="00DB4E8B" w:rsidRDefault="00B96CCE" w:rsidP="00C66FA2">
            <w:pPr>
              <w:spacing w:line="276" w:lineRule="auto"/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由外单位技术许可，本单位有技术使用权，但无所有权</w:t>
            </w:r>
          </w:p>
          <w:p w:rsidR="00B96CCE" w:rsidRPr="00DB4E8B" w:rsidRDefault="00B96CCE" w:rsidP="00C66FA2">
            <w:pPr>
              <w:spacing w:line="276" w:lineRule="auto"/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本单位与技术所有者或持有</w:t>
            </w:r>
            <w:proofErr w:type="gramStart"/>
            <w:r w:rsidRPr="00DB4E8B">
              <w:rPr>
                <w:rFonts w:ascii="宋体" w:eastAsia="宋体" w:hAnsi="宋体" w:hint="eastAsia"/>
              </w:rPr>
              <w:t>者协议</w:t>
            </w:r>
            <w:proofErr w:type="gramEnd"/>
            <w:r w:rsidRPr="00DB4E8B">
              <w:rPr>
                <w:rFonts w:ascii="宋体" w:eastAsia="宋体" w:hAnsi="宋体" w:hint="eastAsia"/>
              </w:rPr>
              <w:t>合作生产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</w:p>
        </w:tc>
      </w:tr>
      <w:tr w:rsidR="00B96CCE" w:rsidRPr="00DB4E8B" w:rsidTr="001A21F4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rPr>
                <w:rFonts w:ascii="宋体" w:eastAsia="宋体" w:hAnsi="宋体"/>
              </w:rPr>
            </w:pPr>
            <w:r w:rsidRPr="00DB4E8B">
              <w:rPr>
                <w:rFonts w:ascii="宋体" w:eastAsia="宋体" w:hAnsi="宋体" w:hint="eastAsia"/>
              </w:rPr>
              <w:t>关于技术权益的简要说明：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" w:line="308" w:lineRule="auto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产品主要技术性能指标</w:t>
            </w:r>
            <w:r w:rsidRPr="00DB4E8B">
              <w:rPr>
                <w:rFonts w:ascii="宋体" w:eastAsia="宋体" w:hAnsi="宋体"/>
                <w:szCs w:val="21"/>
              </w:rPr>
              <w:t xml:space="preserve"> (120</w:t>
            </w:r>
            <w:r w:rsidRPr="00DB4E8B">
              <w:rPr>
                <w:rFonts w:ascii="宋体" w:eastAsia="宋体" w:hAnsi="宋体" w:hint="eastAsia"/>
                <w:szCs w:val="21"/>
              </w:rPr>
              <w:t>字</w:t>
            </w:r>
            <w:r w:rsidRPr="00DB4E8B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3899" w:type="pct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ind w:left="7"/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C66FA2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1A21F4">
            <w:pPr>
              <w:spacing w:after="436"/>
              <w:ind w:left="1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技</w:t>
            </w:r>
          </w:p>
          <w:p w:rsidR="00B96CCE" w:rsidRPr="00DB4E8B" w:rsidRDefault="00B96CCE" w:rsidP="001A21F4">
            <w:pPr>
              <w:spacing w:after="125"/>
              <w:ind w:left="1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术</w:t>
            </w:r>
          </w:p>
          <w:p w:rsidR="00B96CCE" w:rsidRPr="00DB4E8B" w:rsidRDefault="00B96CCE" w:rsidP="001A21F4">
            <w:pPr>
              <w:spacing w:after="77"/>
              <w:ind w:left="54"/>
              <w:jc w:val="center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1A21F4">
            <w:pPr>
              <w:ind w:left="1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水</w:t>
            </w:r>
          </w:p>
          <w:p w:rsidR="00B96CCE" w:rsidRPr="00DB4E8B" w:rsidRDefault="00B96CCE" w:rsidP="001A21F4">
            <w:pPr>
              <w:ind w:left="54"/>
              <w:jc w:val="center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1A21F4">
            <w:pPr>
              <w:ind w:left="54"/>
              <w:jc w:val="center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1A21F4">
            <w:pPr>
              <w:spacing w:after="286"/>
              <w:ind w:left="1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平</w:t>
            </w:r>
          </w:p>
          <w:p w:rsidR="00B96CCE" w:rsidRPr="00DB4E8B" w:rsidRDefault="00B96CCE" w:rsidP="00CD1FEB">
            <w:pPr>
              <w:spacing w:after="374"/>
              <w:ind w:left="54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CD1FEB">
            <w:pPr>
              <w:ind w:left="5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D236DF">
            <w:pPr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创新性</w:t>
            </w:r>
          </w:p>
        </w:tc>
        <w:tc>
          <w:tcPr>
            <w:tcW w:w="389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CCE" w:rsidRPr="00DB4E8B" w:rsidRDefault="00B96CCE" w:rsidP="00C66FA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1</w:t>
            </w:r>
            <w:r w:rsidRPr="00DB4E8B">
              <w:rPr>
                <w:rFonts w:ascii="宋体" w:eastAsia="宋体" w:hAnsi="宋体" w:hint="eastAsia"/>
                <w:szCs w:val="21"/>
              </w:rPr>
              <w:t>、首创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 2</w:t>
            </w:r>
            <w:r w:rsidRPr="00DB4E8B">
              <w:rPr>
                <w:rFonts w:ascii="宋体" w:eastAsia="宋体" w:hAnsi="宋体" w:hint="eastAsia"/>
                <w:szCs w:val="21"/>
              </w:rPr>
              <w:t>、重大改进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 3</w:t>
            </w:r>
            <w:r w:rsidRPr="00DB4E8B">
              <w:rPr>
                <w:rFonts w:ascii="宋体" w:eastAsia="宋体" w:hAnsi="宋体" w:hint="eastAsia"/>
                <w:szCs w:val="21"/>
              </w:rPr>
              <w:t>、较大改进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  4</w:t>
            </w:r>
            <w:r w:rsidRPr="00DB4E8B">
              <w:rPr>
                <w:rFonts w:ascii="宋体" w:eastAsia="宋体" w:hAnsi="宋体" w:hint="eastAsia"/>
                <w:szCs w:val="21"/>
              </w:rPr>
              <w:t>、消化吸收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99" w:type="pct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简要说明：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6DF" w:rsidRDefault="00B96CCE" w:rsidP="00CD1FEB">
            <w:pPr>
              <w:spacing w:line="311" w:lineRule="auto"/>
              <w:ind w:left="178" w:right="121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先</w:t>
            </w:r>
          </w:p>
          <w:p w:rsidR="00D236DF" w:rsidRDefault="00B96CCE" w:rsidP="00CD1FEB">
            <w:pPr>
              <w:spacing w:line="311" w:lineRule="auto"/>
              <w:ind w:left="178" w:right="121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进</w:t>
            </w:r>
          </w:p>
          <w:p w:rsidR="00B96CCE" w:rsidRPr="00DB4E8B" w:rsidRDefault="00B96CCE" w:rsidP="00CD1FEB">
            <w:pPr>
              <w:spacing w:line="311" w:lineRule="auto"/>
              <w:ind w:left="178" w:right="121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性</w:t>
            </w:r>
          </w:p>
          <w:p w:rsidR="00B96CCE" w:rsidRPr="00DB4E8B" w:rsidRDefault="00B96CCE" w:rsidP="00CD1FEB">
            <w:pPr>
              <w:ind w:left="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12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是否已鉴定</w:t>
            </w:r>
            <w:r w:rsidR="00C66FA2">
              <w:rPr>
                <w:rFonts w:ascii="宋体" w:eastAsia="宋体" w:hAnsi="宋体"/>
                <w:szCs w:val="21"/>
              </w:rPr>
              <w:t>□</w:t>
            </w:r>
          </w:p>
        </w:tc>
        <w:tc>
          <w:tcPr>
            <w:tcW w:w="10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-1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是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 w:hint="eastAsia"/>
                <w:szCs w:val="21"/>
              </w:rPr>
              <w:t>、否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  <w:tc>
          <w:tcPr>
            <w:tcW w:w="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113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组织鉴定单位</w:t>
            </w:r>
          </w:p>
        </w:tc>
        <w:tc>
          <w:tcPr>
            <w:tcW w:w="1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after="12" w:line="360" w:lineRule="auto"/>
              <w:ind w:left="7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鉴定水平</w:t>
            </w:r>
          </w:p>
        </w:tc>
        <w:tc>
          <w:tcPr>
            <w:tcW w:w="309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1</w:t>
            </w:r>
            <w:r w:rsidRPr="00DB4E8B">
              <w:rPr>
                <w:rFonts w:ascii="宋体" w:eastAsia="宋体" w:hAnsi="宋体" w:hint="eastAsia"/>
                <w:szCs w:val="21"/>
              </w:rPr>
              <w:t>、国际领先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2</w:t>
            </w:r>
            <w:r w:rsidRPr="00DB4E8B">
              <w:rPr>
                <w:rFonts w:ascii="宋体" w:eastAsia="宋体" w:hAnsi="宋体" w:hint="eastAsia"/>
                <w:szCs w:val="21"/>
              </w:rPr>
              <w:t>、国际先进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3</w:t>
            </w:r>
            <w:r w:rsidRPr="00DB4E8B">
              <w:rPr>
                <w:rFonts w:ascii="宋体" w:eastAsia="宋体" w:hAnsi="宋体" w:hint="eastAsia"/>
                <w:szCs w:val="21"/>
              </w:rPr>
              <w:t>、国内领先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4</w:t>
            </w:r>
            <w:r w:rsidRPr="00DB4E8B">
              <w:rPr>
                <w:rFonts w:ascii="宋体" w:eastAsia="宋体" w:hAnsi="宋体" w:hint="eastAsia"/>
                <w:szCs w:val="21"/>
              </w:rPr>
              <w:t>、国内先进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after="160"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12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与典型产品比较说明</w:t>
            </w:r>
          </w:p>
        </w:tc>
        <w:tc>
          <w:tcPr>
            <w:tcW w:w="17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7"/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545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line="298" w:lineRule="auto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可靠性</w:t>
            </w:r>
          </w:p>
        </w:tc>
        <w:tc>
          <w:tcPr>
            <w:tcW w:w="38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after="72"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测试结果说明：</w:t>
            </w:r>
          </w:p>
        </w:tc>
      </w:tr>
      <w:tr w:rsidR="00D236DF" w:rsidRPr="00DB4E8B" w:rsidTr="00D236DF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D236DF" w:rsidRPr="00DB4E8B" w:rsidRDefault="00D236DF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6DF" w:rsidRPr="00DB4E8B" w:rsidRDefault="00D236DF" w:rsidP="00CD1FEB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采标情况</w:t>
            </w:r>
          </w:p>
        </w:tc>
        <w:tc>
          <w:tcPr>
            <w:tcW w:w="38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36DF" w:rsidRPr="00DB4E8B" w:rsidRDefault="00D236DF" w:rsidP="00C66FA2">
            <w:pPr>
              <w:spacing w:after="295"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1</w:t>
            </w:r>
            <w:r w:rsidRPr="00DB4E8B">
              <w:rPr>
                <w:rFonts w:ascii="宋体" w:eastAsia="宋体" w:hAnsi="宋体" w:hint="eastAsia"/>
                <w:szCs w:val="21"/>
              </w:rPr>
              <w:t>、国际标准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 2</w:t>
            </w:r>
            <w:r w:rsidRPr="00DB4E8B">
              <w:rPr>
                <w:rFonts w:ascii="宋体" w:eastAsia="宋体" w:hAnsi="宋体" w:hint="eastAsia"/>
                <w:szCs w:val="21"/>
              </w:rPr>
              <w:t>、国外先进标准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  <w:p w:rsidR="00D236DF" w:rsidRPr="00DB4E8B" w:rsidRDefault="00D236DF" w:rsidP="00C66FA2">
            <w:pPr>
              <w:spacing w:after="295" w:line="360" w:lineRule="auto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3</w:t>
            </w:r>
            <w:r w:rsidRPr="00DB4E8B">
              <w:rPr>
                <w:rFonts w:ascii="宋体" w:eastAsia="宋体" w:hAnsi="宋体" w:hint="eastAsia"/>
                <w:szCs w:val="21"/>
              </w:rPr>
              <w:t>、国家标准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4</w:t>
            </w:r>
            <w:r w:rsidRPr="00DB4E8B">
              <w:rPr>
                <w:rFonts w:ascii="宋体" w:eastAsia="宋体" w:hAnsi="宋体" w:hint="eastAsia"/>
                <w:szCs w:val="21"/>
              </w:rPr>
              <w:t>、企业标准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D236DF" w:rsidRPr="00DB4E8B" w:rsidTr="00D236DF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6DF" w:rsidRPr="00DB4E8B" w:rsidRDefault="00D236DF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6DF" w:rsidRPr="00DB4E8B" w:rsidRDefault="00D236DF" w:rsidP="00CD1FEB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已获专利</w:t>
            </w:r>
          </w:p>
        </w:tc>
        <w:tc>
          <w:tcPr>
            <w:tcW w:w="38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36DF" w:rsidRPr="00DB4E8B" w:rsidRDefault="00D236DF" w:rsidP="00C66FA2">
            <w:pPr>
              <w:spacing w:after="186" w:line="360" w:lineRule="auto"/>
              <w:ind w:left="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1</w:t>
            </w:r>
            <w:r w:rsidRPr="00DB4E8B">
              <w:rPr>
                <w:rFonts w:ascii="宋体" w:eastAsia="宋体" w:hAnsi="宋体" w:hint="eastAsia"/>
                <w:szCs w:val="21"/>
              </w:rPr>
              <w:t>、发明专利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Pr="00DB4E8B">
              <w:rPr>
                <w:rFonts w:ascii="宋体" w:eastAsia="宋体" w:hAnsi="宋体"/>
                <w:szCs w:val="21"/>
              </w:rPr>
              <w:t xml:space="preserve"> 2</w:t>
            </w:r>
            <w:r w:rsidRPr="00DB4E8B">
              <w:rPr>
                <w:rFonts w:ascii="宋体" w:eastAsia="宋体" w:hAnsi="宋体" w:hint="eastAsia"/>
                <w:szCs w:val="21"/>
              </w:rPr>
              <w:t>、实用新型专利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624"/>
        </w:trPr>
        <w:tc>
          <w:tcPr>
            <w:tcW w:w="515" w:type="pct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ind w:left="103" w:right="52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经济</w:t>
            </w:r>
          </w:p>
          <w:p w:rsidR="00B96CCE" w:rsidRPr="00DB4E8B" w:rsidRDefault="00B96CCE" w:rsidP="00CD1FEB">
            <w:pPr>
              <w:ind w:left="103" w:right="52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效益</w:t>
            </w:r>
          </w:p>
        </w:tc>
        <w:tc>
          <w:tcPr>
            <w:tcW w:w="4485" w:type="pct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right="167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1</w:t>
            </w:r>
            <w:r w:rsidRPr="00DB4E8B">
              <w:rPr>
                <w:rFonts w:ascii="宋体" w:eastAsia="宋体" w:hAnsi="宋体" w:hint="eastAsia"/>
                <w:szCs w:val="21"/>
              </w:rPr>
              <w:t>、本项产品产量</w:t>
            </w:r>
          </w:p>
          <w:p w:rsidR="00B96CCE" w:rsidRPr="00DB4E8B" w:rsidRDefault="00B96CCE" w:rsidP="00C66FA2">
            <w:pPr>
              <w:spacing w:line="360" w:lineRule="auto"/>
              <w:ind w:right="167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2</w:t>
            </w:r>
            <w:r w:rsidRPr="00DB4E8B">
              <w:rPr>
                <w:rFonts w:ascii="宋体" w:eastAsia="宋体" w:hAnsi="宋体" w:hint="eastAsia"/>
                <w:szCs w:val="21"/>
              </w:rPr>
              <w:t>、销售额</w:t>
            </w:r>
          </w:p>
          <w:p w:rsidR="00B96CCE" w:rsidRPr="00DB4E8B" w:rsidRDefault="00B96CCE" w:rsidP="00C66FA2">
            <w:pPr>
              <w:spacing w:line="360" w:lineRule="auto"/>
              <w:ind w:right="167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3</w:t>
            </w:r>
            <w:r w:rsidRPr="00DB4E8B">
              <w:rPr>
                <w:rFonts w:ascii="宋体" w:eastAsia="宋体" w:hAnsi="宋体" w:hint="eastAsia"/>
                <w:szCs w:val="21"/>
              </w:rPr>
              <w:t>、利润</w:t>
            </w:r>
          </w:p>
          <w:p w:rsidR="00B96CCE" w:rsidRPr="00DB4E8B" w:rsidRDefault="00B96CCE" w:rsidP="00C66FA2">
            <w:pPr>
              <w:spacing w:line="360" w:lineRule="auto"/>
              <w:ind w:right="167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>4</w:t>
            </w:r>
            <w:r w:rsidRPr="00DB4E8B">
              <w:rPr>
                <w:rFonts w:ascii="宋体" w:eastAsia="宋体" w:hAnsi="宋体" w:hint="eastAsia"/>
                <w:szCs w:val="21"/>
              </w:rPr>
              <w:t>、创汇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784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5" w:type="pct"/>
            <w:gridSpan w:val="1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after="160"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218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开发本产品人数：</w:t>
            </w:r>
          </w:p>
        </w:tc>
        <w:tc>
          <w:tcPr>
            <w:tcW w:w="188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CCE" w:rsidRPr="00DB4E8B" w:rsidRDefault="00B96CCE" w:rsidP="00C66FA2">
            <w:pPr>
              <w:spacing w:line="360" w:lineRule="auto"/>
              <w:ind w:left="219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技术开发支出：</w:t>
            </w:r>
          </w:p>
        </w:tc>
      </w:tr>
      <w:tr w:rsidR="00B96CCE" w:rsidRPr="00DB4E8B" w:rsidTr="001A21F4">
        <w:tblPrEx>
          <w:tblCellMar>
            <w:bottom w:w="0" w:type="dxa"/>
          </w:tblCellMar>
        </w:tblPrEx>
        <w:trPr>
          <w:trHeight w:val="20"/>
        </w:trPr>
        <w:tc>
          <w:tcPr>
            <w:tcW w:w="515" w:type="pct"/>
            <w:gridSpan w:val="2"/>
            <w:tcBorders>
              <w:top w:val="single" w:sz="4" w:space="0" w:color="auto"/>
            </w:tcBorders>
            <w:vAlign w:val="center"/>
          </w:tcPr>
          <w:p w:rsidR="00B96CCE" w:rsidRPr="00DB4E8B" w:rsidRDefault="00B96CCE" w:rsidP="00CD1FEB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96" w:type="pct"/>
            <w:gridSpan w:val="10"/>
            <w:tcBorders>
              <w:top w:val="single" w:sz="4" w:space="0" w:color="auto"/>
            </w:tcBorders>
            <w:vAlign w:val="center"/>
          </w:tcPr>
          <w:p w:rsidR="00B96CCE" w:rsidRPr="00DB4E8B" w:rsidRDefault="00B96CCE" w:rsidP="00CD1FEB">
            <w:pPr>
              <w:ind w:left="218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pct"/>
            <w:gridSpan w:val="7"/>
            <w:tcBorders>
              <w:top w:val="single" w:sz="4" w:space="0" w:color="auto"/>
            </w:tcBorders>
            <w:vAlign w:val="center"/>
          </w:tcPr>
          <w:p w:rsidR="00B96CCE" w:rsidRPr="00DB4E8B" w:rsidRDefault="00B96CCE" w:rsidP="00CD1FEB">
            <w:pPr>
              <w:ind w:left="219"/>
              <w:rPr>
                <w:rFonts w:ascii="宋体" w:eastAsia="宋体" w:hAnsi="宋体"/>
                <w:szCs w:val="21"/>
              </w:rPr>
            </w:pPr>
          </w:p>
        </w:tc>
      </w:tr>
    </w:tbl>
    <w:p w:rsidR="00FA22AE" w:rsidRDefault="00FA22AE"/>
    <w:p w:rsidR="009D37DD" w:rsidRDefault="009D37DD">
      <w:r>
        <w:br w:type="page"/>
      </w:r>
    </w:p>
    <w:tbl>
      <w:tblPr>
        <w:tblStyle w:val="TableGrid"/>
        <w:tblW w:w="5005" w:type="pct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474"/>
        <w:gridCol w:w="1133"/>
        <w:gridCol w:w="3582"/>
        <w:gridCol w:w="179"/>
        <w:gridCol w:w="2161"/>
      </w:tblGrid>
      <w:tr w:rsidR="00B96CCE" w:rsidRPr="00306D47" w:rsidTr="00D236DF">
        <w:trPr>
          <w:trHeight w:val="20"/>
        </w:trPr>
        <w:tc>
          <w:tcPr>
            <w:tcW w:w="502" w:type="pct"/>
            <w:tcBorders>
              <w:bottom w:val="single" w:sz="4" w:space="0" w:color="auto"/>
            </w:tcBorders>
          </w:tcPr>
          <w:p w:rsidR="009D37DD" w:rsidRPr="00306D47" w:rsidRDefault="009D37DD" w:rsidP="004B09C1">
            <w:pPr>
              <w:spacing w:after="160"/>
              <w:rPr>
                <w:rFonts w:ascii="微软雅黑 Light" w:eastAsia="微软雅黑 Light" w:hAnsi="微软雅黑 Light" w:hint="eastAsia"/>
                <w:szCs w:val="21"/>
              </w:rPr>
            </w:pPr>
          </w:p>
        </w:tc>
        <w:tc>
          <w:tcPr>
            <w:tcW w:w="3207" w:type="pct"/>
            <w:gridSpan w:val="4"/>
            <w:tcBorders>
              <w:bottom w:val="single" w:sz="4" w:space="0" w:color="auto"/>
            </w:tcBorders>
          </w:tcPr>
          <w:p w:rsidR="00B96CCE" w:rsidRPr="00306D47" w:rsidRDefault="00B96CCE" w:rsidP="004B09C1">
            <w:pPr>
              <w:ind w:left="218"/>
              <w:rPr>
                <w:rFonts w:ascii="微软雅黑 Light" w:eastAsia="微软雅黑 Light" w:hAnsi="微软雅黑 Light"/>
                <w:szCs w:val="21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:rsidR="00B96CCE" w:rsidRPr="00306D47" w:rsidRDefault="00B96CCE" w:rsidP="004B09C1">
            <w:pPr>
              <w:ind w:left="219"/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B96CCE" w:rsidRPr="00DB4E8B" w:rsidTr="00D236DF">
        <w:trPr>
          <w:trHeight w:val="2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96CCE" w:rsidRPr="00DB4E8B" w:rsidRDefault="00B96CCE" w:rsidP="004B09C1">
            <w:pPr>
              <w:spacing w:line="298" w:lineRule="auto"/>
              <w:ind w:left="103" w:right="52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社会</w:t>
            </w:r>
          </w:p>
          <w:p w:rsidR="00B96CCE" w:rsidRPr="00DB4E8B" w:rsidRDefault="00B96CCE" w:rsidP="004B09C1">
            <w:pPr>
              <w:spacing w:line="298" w:lineRule="auto"/>
              <w:ind w:left="103" w:right="52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效益</w:t>
            </w:r>
          </w:p>
        </w:tc>
        <w:tc>
          <w:tcPr>
            <w:tcW w:w="449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CCE" w:rsidRPr="00DB4E8B" w:rsidRDefault="00B96CCE" w:rsidP="004B09C1">
            <w:pPr>
              <w:ind w:left="226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对相关产品带动作用：</w:t>
            </w:r>
          </w:p>
        </w:tc>
      </w:tr>
      <w:tr w:rsidR="00B96CCE" w:rsidRPr="00DB4E8B" w:rsidTr="00D236DF">
        <w:trPr>
          <w:trHeight w:val="2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96CCE" w:rsidRPr="00DB4E8B" w:rsidRDefault="00B96CCE" w:rsidP="004B09C1">
            <w:pPr>
              <w:spacing w:after="16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4B09C1">
            <w:pPr>
              <w:ind w:left="226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环境保护</w:t>
            </w:r>
            <w:proofErr w:type="gramStart"/>
            <w:r w:rsidRPr="00DB4E8B">
              <w:rPr>
                <w:rFonts w:ascii="宋体" w:eastAsia="宋体" w:hAnsi="宋体"/>
                <w:szCs w:val="21"/>
              </w:rPr>
              <w:t>—</w:t>
            </w:r>
            <w:r w:rsidRPr="00DB4E8B">
              <w:rPr>
                <w:rFonts w:ascii="宋体" w:eastAsia="宋体" w:hAnsi="宋体" w:hint="eastAsia"/>
                <w:szCs w:val="21"/>
              </w:rPr>
              <w:t>是否</w:t>
            </w:r>
            <w:proofErr w:type="gramEnd"/>
            <w:r w:rsidRPr="00DB4E8B">
              <w:rPr>
                <w:rFonts w:ascii="宋体" w:eastAsia="宋体" w:hAnsi="宋体" w:hint="eastAsia"/>
                <w:szCs w:val="21"/>
              </w:rPr>
              <w:t>有污染物：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4B09C1">
            <w:pPr>
              <w:ind w:left="226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是否符合环保标准：</w:t>
            </w:r>
          </w:p>
        </w:tc>
      </w:tr>
      <w:tr w:rsidR="00B96CCE" w:rsidRPr="00DB4E8B" w:rsidTr="00D236DF">
        <w:trPr>
          <w:trHeight w:val="20"/>
        </w:trPr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4B09C1">
            <w:pPr>
              <w:ind w:left="314" w:right="260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市场分析</w:t>
            </w:r>
          </w:p>
        </w:tc>
        <w:tc>
          <w:tcPr>
            <w:tcW w:w="44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96CCE" w:rsidRPr="00DB4E8B" w:rsidRDefault="00B96CCE" w:rsidP="004B09C1">
            <w:pPr>
              <w:spacing w:after="69"/>
              <w:ind w:left="226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投产后三年内市场占有比例、外销比例、销售额、利润、主要竞争企业及分析：</w:t>
            </w:r>
          </w:p>
          <w:p w:rsidR="00B96CCE" w:rsidRPr="00DB4E8B" w:rsidRDefault="00B96CCE" w:rsidP="004B09C1">
            <w:pPr>
              <w:spacing w:after="72"/>
              <w:ind w:left="7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4B09C1">
            <w:pPr>
              <w:spacing w:after="72"/>
              <w:ind w:left="7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4B09C1">
            <w:pPr>
              <w:ind w:left="7"/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D236DF">
        <w:trPr>
          <w:trHeight w:val="20"/>
        </w:trPr>
        <w:tc>
          <w:tcPr>
            <w:tcW w:w="78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CCE" w:rsidRPr="00DB4E8B" w:rsidRDefault="00B96CCE" w:rsidP="00B96CCE">
            <w:pPr>
              <w:ind w:left="4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上网宣传</w:t>
            </w:r>
          </w:p>
        </w:tc>
        <w:tc>
          <w:tcPr>
            <w:tcW w:w="42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6CCE" w:rsidRPr="00DB4E8B" w:rsidRDefault="00B96CCE" w:rsidP="00CD1FEB">
            <w:pPr>
              <w:ind w:leftChars="3" w:left="6" w:firstLineChars="50" w:firstLine="10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同意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  <w:r w:rsidR="00CD1FEB" w:rsidRPr="00DB4E8B">
              <w:rPr>
                <w:rFonts w:ascii="宋体" w:eastAsia="宋体" w:hAnsi="宋体" w:hint="eastAsia"/>
                <w:sz w:val="36"/>
                <w:szCs w:val="21"/>
              </w:rPr>
              <w:t xml:space="preserve">   </w:t>
            </w:r>
            <w:r w:rsidRPr="00DB4E8B">
              <w:rPr>
                <w:rFonts w:ascii="宋体" w:eastAsia="宋体" w:hAnsi="宋体" w:hint="eastAsia"/>
                <w:szCs w:val="21"/>
              </w:rPr>
              <w:t>不同意</w:t>
            </w:r>
            <w:r w:rsidR="00C66FA2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96CCE" w:rsidRPr="00DB4E8B" w:rsidTr="00D236DF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CE" w:rsidRPr="00DB4E8B" w:rsidRDefault="009D37DD" w:rsidP="001A21F4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研</w:t>
            </w:r>
            <w:r w:rsidR="00B96CCE" w:rsidRPr="00DB4E8B">
              <w:rPr>
                <w:rFonts w:ascii="宋体" w:eastAsia="宋体" w:hAnsi="宋体" w:hint="eastAsia"/>
                <w:szCs w:val="21"/>
              </w:rPr>
              <w:t>发本产品</w:t>
            </w:r>
            <w:r w:rsidRPr="00DB4E8B">
              <w:rPr>
                <w:rFonts w:ascii="宋体" w:eastAsia="宋体" w:hAnsi="宋体" w:hint="eastAsia"/>
                <w:szCs w:val="21"/>
              </w:rPr>
              <w:t>团队简介</w:t>
            </w:r>
            <w:r w:rsidR="00B96CCE" w:rsidRPr="00DB4E8B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B96CCE" w:rsidRPr="00DB4E8B" w:rsidTr="001A21F4">
        <w:tblPrEx>
          <w:tblCellMar>
            <w:top w:w="49" w:type="dxa"/>
            <w:bottom w:w="596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6CCE" w:rsidRPr="00DB4E8B" w:rsidRDefault="00B96CCE" w:rsidP="004B09C1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产品研制过程说明：</w:t>
            </w:r>
          </w:p>
        </w:tc>
      </w:tr>
      <w:tr w:rsidR="00B96CCE" w:rsidRPr="00DB4E8B" w:rsidTr="00D236DF">
        <w:tblPrEx>
          <w:tblCellMar>
            <w:top w:w="49" w:type="dxa"/>
            <w:bottom w:w="596" w:type="dxa"/>
          </w:tblCellMar>
        </w:tblPrEx>
        <w:trPr>
          <w:trHeight w:val="20"/>
        </w:trPr>
        <w:tc>
          <w:tcPr>
            <w:tcW w:w="1462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7DD" w:rsidRPr="00DB4E8B" w:rsidRDefault="009D37DD" w:rsidP="009D37DD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B96CCE" w:rsidRPr="00DB4E8B" w:rsidRDefault="00B96CCE" w:rsidP="009D37DD">
            <w:pPr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产品</w:t>
            </w:r>
            <w:r w:rsidR="009D37DD" w:rsidRPr="00DB4E8B">
              <w:rPr>
                <w:rFonts w:ascii="宋体" w:eastAsia="宋体" w:hAnsi="宋体" w:hint="eastAsia"/>
                <w:szCs w:val="21"/>
              </w:rPr>
              <w:t>主要成份、工艺特点、</w:t>
            </w:r>
            <w:r w:rsidRPr="00DB4E8B">
              <w:rPr>
                <w:rFonts w:ascii="宋体" w:eastAsia="宋体" w:hAnsi="宋体" w:hint="eastAsia"/>
                <w:szCs w:val="21"/>
              </w:rPr>
              <w:t>功能</w:t>
            </w:r>
            <w:r w:rsidR="009D37DD" w:rsidRPr="00DB4E8B">
              <w:rPr>
                <w:rFonts w:ascii="宋体" w:eastAsia="宋体" w:hAnsi="宋体" w:hint="eastAsia"/>
                <w:szCs w:val="21"/>
              </w:rPr>
              <w:t>特点</w:t>
            </w:r>
            <w:r w:rsidRPr="00DB4E8B">
              <w:rPr>
                <w:rFonts w:ascii="宋体" w:eastAsia="宋体" w:hAnsi="宋体" w:hint="eastAsia"/>
                <w:szCs w:val="21"/>
              </w:rPr>
              <w:t>及应用领域</w:t>
            </w:r>
          </w:p>
        </w:tc>
        <w:tc>
          <w:tcPr>
            <w:tcW w:w="3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96CCE" w:rsidRPr="00DB4E8B" w:rsidRDefault="00B96CCE" w:rsidP="004B09C1">
            <w:pPr>
              <w:rPr>
                <w:rFonts w:ascii="宋体" w:eastAsia="宋体" w:hAnsi="宋体"/>
                <w:szCs w:val="21"/>
              </w:rPr>
            </w:pPr>
          </w:p>
        </w:tc>
      </w:tr>
      <w:tr w:rsidR="00B96CCE" w:rsidRPr="00DB4E8B" w:rsidTr="001A21F4">
        <w:tblPrEx>
          <w:tblCellMar>
            <w:top w:w="49" w:type="dxa"/>
            <w:bottom w:w="596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6CCE" w:rsidRPr="00DB4E8B" w:rsidRDefault="00B96CCE" w:rsidP="009D37DD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本产品与国内、国外同类产品对比</w:t>
            </w:r>
            <w:r w:rsidR="009D37DD" w:rsidRPr="00DB4E8B">
              <w:rPr>
                <w:rFonts w:ascii="宋体" w:eastAsia="宋体" w:hAnsi="宋体" w:hint="eastAsia"/>
                <w:szCs w:val="21"/>
              </w:rPr>
              <w:t>的突出特点</w:t>
            </w:r>
            <w:r w:rsidRPr="00DB4E8B">
              <w:rPr>
                <w:rFonts w:ascii="宋体" w:eastAsia="宋体" w:hAnsi="宋体" w:hint="eastAsia"/>
                <w:szCs w:val="21"/>
              </w:rPr>
              <w:t>及</w:t>
            </w:r>
            <w:r w:rsidR="009D37DD" w:rsidRPr="00DB4E8B">
              <w:rPr>
                <w:rFonts w:ascii="宋体" w:eastAsia="宋体" w:hAnsi="宋体" w:hint="eastAsia"/>
                <w:szCs w:val="21"/>
              </w:rPr>
              <w:t>优势</w:t>
            </w:r>
            <w:r w:rsidRPr="00DB4E8B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C66FA2" w:rsidRPr="00DB4E8B" w:rsidTr="001A21F4">
        <w:tblPrEx>
          <w:tblCellMar>
            <w:top w:w="49" w:type="dxa"/>
            <w:bottom w:w="596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申请新产品的外观照片或结构示意图：</w:t>
            </w: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Default="00C66FA2" w:rsidP="009D37DD">
            <w:pPr>
              <w:rPr>
                <w:rFonts w:ascii="宋体" w:eastAsia="宋体" w:hAnsi="宋体"/>
                <w:szCs w:val="21"/>
              </w:rPr>
            </w:pPr>
          </w:p>
          <w:p w:rsidR="00C66FA2" w:rsidRPr="00DB4E8B" w:rsidRDefault="00C66FA2" w:rsidP="009D37DD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C66FA2" w:rsidRPr="00DB4E8B" w:rsidRDefault="00704CF9">
      <w:pPr>
        <w:rPr>
          <w:rFonts w:ascii="宋体" w:eastAsia="宋体" w:hAnsi="宋体"/>
        </w:rPr>
      </w:pPr>
      <w:r w:rsidRPr="00DB4E8B">
        <w:rPr>
          <w:rFonts w:ascii="宋体" w:eastAsia="宋体" w:hAnsi="宋体"/>
        </w:rPr>
        <w:br w:type="page"/>
      </w:r>
    </w:p>
    <w:tbl>
      <w:tblPr>
        <w:tblStyle w:val="TableGrid"/>
        <w:tblpPr w:leftFromText="180" w:rightFromText="180" w:horzAnchor="margin" w:tblpY="1140"/>
        <w:tblW w:w="4863" w:type="pct"/>
        <w:tblInd w:w="0" w:type="dxa"/>
        <w:tblCellMar>
          <w:top w:w="104" w:type="dxa"/>
          <w:left w:w="226" w:type="dxa"/>
          <w:right w:w="20" w:type="dxa"/>
        </w:tblCellMar>
        <w:tblLook w:val="04A0" w:firstRow="1" w:lastRow="0" w:firstColumn="1" w:lastColumn="0" w:noHBand="0" w:noVBand="1"/>
      </w:tblPr>
      <w:tblGrid>
        <w:gridCol w:w="8318"/>
      </w:tblGrid>
      <w:tr w:rsidR="00C66FA2" w:rsidRPr="00DB4E8B" w:rsidTr="00C66FA2">
        <w:trPr>
          <w:trHeight w:val="4841"/>
        </w:trPr>
        <w:tc>
          <w:tcPr>
            <w:tcW w:w="500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FA2" w:rsidRPr="00DB4E8B" w:rsidRDefault="00C66FA2" w:rsidP="00030AFD">
            <w:pPr>
              <w:spacing w:after="975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lastRenderedPageBreak/>
              <w:t>申报单位：</w:t>
            </w:r>
          </w:p>
          <w:p w:rsidR="00C66FA2" w:rsidRPr="00DB4E8B" w:rsidRDefault="00C66FA2" w:rsidP="00030AFD">
            <w:pPr>
              <w:spacing w:after="975"/>
              <w:rPr>
                <w:rFonts w:ascii="宋体" w:eastAsia="宋体" w:hAnsi="宋体"/>
                <w:szCs w:val="21"/>
              </w:rPr>
            </w:pPr>
          </w:p>
          <w:p w:rsidR="0088142D" w:rsidRDefault="00C66FA2" w:rsidP="00030AFD">
            <w:pPr>
              <w:spacing w:after="29" w:line="399" w:lineRule="auto"/>
              <w:ind w:left="996" w:right="1414"/>
              <w:jc w:val="right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负责人</w:t>
            </w:r>
          </w:p>
          <w:p w:rsidR="00C66FA2" w:rsidRDefault="00C66FA2" w:rsidP="000C1B36">
            <w:pPr>
              <w:spacing w:after="29" w:line="399" w:lineRule="auto"/>
              <w:ind w:left="996" w:right="1624"/>
              <w:jc w:val="right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盖章</w:t>
            </w:r>
          </w:p>
          <w:p w:rsidR="000C1B36" w:rsidRPr="00DB4E8B" w:rsidRDefault="000C1B36" w:rsidP="000C1B36">
            <w:pPr>
              <w:spacing w:after="29" w:line="399" w:lineRule="auto"/>
              <w:ind w:left="996" w:right="1624"/>
              <w:jc w:val="right"/>
              <w:rPr>
                <w:rFonts w:ascii="宋体" w:eastAsia="宋体" w:hAnsi="宋体" w:hint="eastAsia"/>
                <w:szCs w:val="21"/>
              </w:rPr>
            </w:pPr>
          </w:p>
          <w:p w:rsidR="00C66FA2" w:rsidRPr="00DB4E8B" w:rsidRDefault="00C66FA2" w:rsidP="00030AFD">
            <w:pPr>
              <w:ind w:right="204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 xml:space="preserve">                                           2018</w:t>
            </w:r>
            <w:r w:rsidRPr="00DB4E8B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DB4E8B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DB4E8B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66FA2" w:rsidRPr="00DB4E8B" w:rsidTr="000C1B36">
        <w:trPr>
          <w:trHeight w:val="6398"/>
        </w:trPr>
        <w:tc>
          <w:tcPr>
            <w:tcW w:w="500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A2" w:rsidRPr="00DB4E8B" w:rsidRDefault="00C66FA2" w:rsidP="00030AFD">
            <w:pPr>
              <w:spacing w:after="87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专业分会意见：</w:t>
            </w:r>
          </w:p>
          <w:p w:rsidR="00C66FA2" w:rsidRDefault="00C66FA2" w:rsidP="00030AFD">
            <w:pPr>
              <w:spacing w:after="1200"/>
              <w:ind w:left="3188"/>
              <w:jc w:val="center"/>
              <w:rPr>
                <w:rFonts w:ascii="宋体" w:eastAsia="宋体" w:hAnsi="宋体"/>
                <w:szCs w:val="21"/>
              </w:rPr>
            </w:pPr>
          </w:p>
          <w:p w:rsidR="00C66FA2" w:rsidRDefault="00C66FA2" w:rsidP="00030AFD">
            <w:pPr>
              <w:spacing w:after="1200"/>
              <w:ind w:left="3188"/>
              <w:jc w:val="center"/>
              <w:rPr>
                <w:rFonts w:ascii="宋体" w:eastAsia="宋体" w:hAnsi="宋体"/>
                <w:szCs w:val="21"/>
              </w:rPr>
            </w:pPr>
          </w:p>
          <w:p w:rsidR="00C66FA2" w:rsidRPr="00DB4E8B" w:rsidRDefault="00C66FA2" w:rsidP="00030AFD">
            <w:pPr>
              <w:spacing w:after="263"/>
              <w:ind w:left="5871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 w:hint="eastAsia"/>
                <w:szCs w:val="21"/>
              </w:rPr>
              <w:t>负责人</w:t>
            </w:r>
          </w:p>
          <w:p w:rsidR="00C66FA2" w:rsidRDefault="000C1B36" w:rsidP="00030AFD">
            <w:pPr>
              <w:spacing w:after="151"/>
              <w:ind w:right="20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="00C66FA2" w:rsidRPr="00DB4E8B">
              <w:rPr>
                <w:rFonts w:ascii="宋体" w:eastAsia="宋体" w:hAnsi="宋体" w:hint="eastAsia"/>
                <w:szCs w:val="21"/>
              </w:rPr>
              <w:t>盖章</w:t>
            </w:r>
          </w:p>
          <w:p w:rsidR="000C1B36" w:rsidRPr="00DB4E8B" w:rsidRDefault="000C1B36" w:rsidP="00030AFD">
            <w:pPr>
              <w:spacing w:after="151"/>
              <w:ind w:right="206"/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C66FA2" w:rsidRDefault="00C66FA2" w:rsidP="00030AFD">
            <w:pPr>
              <w:ind w:right="206"/>
              <w:jc w:val="center"/>
              <w:rPr>
                <w:rFonts w:ascii="宋体" w:eastAsia="宋体" w:hAnsi="宋体"/>
                <w:szCs w:val="21"/>
              </w:rPr>
            </w:pPr>
            <w:r w:rsidRPr="00DB4E8B">
              <w:rPr>
                <w:rFonts w:ascii="宋体" w:eastAsia="宋体" w:hAnsi="宋体"/>
                <w:szCs w:val="21"/>
              </w:rPr>
              <w:t xml:space="preserve">                                       2018</w:t>
            </w:r>
            <w:r w:rsidRPr="00DB4E8B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DB4E8B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DB4E8B">
              <w:rPr>
                <w:rFonts w:ascii="宋体" w:eastAsia="宋体" w:hAnsi="宋体" w:hint="eastAsia"/>
                <w:szCs w:val="21"/>
              </w:rPr>
              <w:t>日</w:t>
            </w:r>
          </w:p>
          <w:p w:rsidR="0088142D" w:rsidRPr="00DB4E8B" w:rsidRDefault="0088142D" w:rsidP="00030AFD">
            <w:pPr>
              <w:ind w:right="206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704CF9" w:rsidRPr="00DB4E8B" w:rsidRDefault="00704CF9">
      <w:pPr>
        <w:rPr>
          <w:rFonts w:ascii="宋体" w:eastAsia="宋体" w:hAnsi="宋体"/>
        </w:rPr>
      </w:pPr>
    </w:p>
    <w:p w:rsidR="00B96CCE" w:rsidRPr="00393041" w:rsidRDefault="00B96CCE" w:rsidP="00B96CCE">
      <w:pPr>
        <w:pStyle w:val="Default"/>
        <w:rPr>
          <w:rFonts w:ascii="微软雅黑 Light" w:eastAsia="微软雅黑 Light" w:hAnsi="微软雅黑 Light" w:cs="Times New Roman"/>
          <w:sz w:val="36"/>
          <w:szCs w:val="36"/>
        </w:rPr>
      </w:pPr>
    </w:p>
    <w:p w:rsidR="00B96CCE" w:rsidRDefault="00B96CCE" w:rsidP="00B96CCE"/>
    <w:p w:rsidR="00424F91" w:rsidRDefault="00424F91" w:rsidP="00546018">
      <w:pPr>
        <w:jc w:val="center"/>
      </w:pPr>
      <w:bookmarkStart w:id="0" w:name="_GoBack"/>
      <w:bookmarkEnd w:id="0"/>
    </w:p>
    <w:sectPr w:rsidR="00424F91" w:rsidSect="008F1FD4">
      <w:headerReference w:type="default" r:id="rId8"/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26" w:rsidRDefault="00AD1F26" w:rsidP="00BC5B0A">
      <w:r>
        <w:separator/>
      </w:r>
    </w:p>
  </w:endnote>
  <w:endnote w:type="continuationSeparator" w:id="0">
    <w:p w:rsidR="00AD1F26" w:rsidRDefault="00AD1F26" w:rsidP="00B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·..yD.±ê.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 Light">
    <w:altName w:val="宋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26" w:rsidRDefault="00AD1F26" w:rsidP="00BC5B0A">
      <w:r>
        <w:separator/>
      </w:r>
    </w:p>
  </w:footnote>
  <w:footnote w:type="continuationSeparator" w:id="0">
    <w:p w:rsidR="00AD1F26" w:rsidRDefault="00AD1F26" w:rsidP="00BC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0A" w:rsidRPr="00BC5B0A" w:rsidRDefault="00BC5B0A" w:rsidP="00BC5B0A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-1134374</wp:posOffset>
          </wp:positionH>
          <wp:positionV relativeFrom="paragraph">
            <wp:posOffset>-531759</wp:posOffset>
          </wp:positionV>
          <wp:extent cx="7539487" cy="10710138"/>
          <wp:effectExtent l="0" t="0" r="444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660" cy="107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A41D7"/>
    <w:multiLevelType w:val="hybridMultilevel"/>
    <w:tmpl w:val="29F021CA"/>
    <w:lvl w:ilvl="0" w:tplc="945AD02A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F54"/>
    <w:rsid w:val="00014609"/>
    <w:rsid w:val="000C1B36"/>
    <w:rsid w:val="00112000"/>
    <w:rsid w:val="0019137C"/>
    <w:rsid w:val="001A21F4"/>
    <w:rsid w:val="001F0DA2"/>
    <w:rsid w:val="00272377"/>
    <w:rsid w:val="0028379C"/>
    <w:rsid w:val="002944B2"/>
    <w:rsid w:val="003174F8"/>
    <w:rsid w:val="00407B82"/>
    <w:rsid w:val="00424F91"/>
    <w:rsid w:val="00436E8F"/>
    <w:rsid w:val="00447D9C"/>
    <w:rsid w:val="004878CE"/>
    <w:rsid w:val="005202A7"/>
    <w:rsid w:val="005341FD"/>
    <w:rsid w:val="00546018"/>
    <w:rsid w:val="00567C1F"/>
    <w:rsid w:val="006655C0"/>
    <w:rsid w:val="00704CF9"/>
    <w:rsid w:val="00713D05"/>
    <w:rsid w:val="007755E0"/>
    <w:rsid w:val="008244E1"/>
    <w:rsid w:val="0088142D"/>
    <w:rsid w:val="00891D74"/>
    <w:rsid w:val="008D016F"/>
    <w:rsid w:val="008E6770"/>
    <w:rsid w:val="008F1FD4"/>
    <w:rsid w:val="008F5353"/>
    <w:rsid w:val="009A7F54"/>
    <w:rsid w:val="009D37DD"/>
    <w:rsid w:val="00A25DBA"/>
    <w:rsid w:val="00A53A9C"/>
    <w:rsid w:val="00AD1F26"/>
    <w:rsid w:val="00B0085D"/>
    <w:rsid w:val="00B457E0"/>
    <w:rsid w:val="00B84E11"/>
    <w:rsid w:val="00B96CCE"/>
    <w:rsid w:val="00BB227F"/>
    <w:rsid w:val="00BC5B0A"/>
    <w:rsid w:val="00BF3F99"/>
    <w:rsid w:val="00C155AF"/>
    <w:rsid w:val="00C66FA2"/>
    <w:rsid w:val="00CA1104"/>
    <w:rsid w:val="00CD1FEB"/>
    <w:rsid w:val="00D236DF"/>
    <w:rsid w:val="00D50706"/>
    <w:rsid w:val="00D647B9"/>
    <w:rsid w:val="00D836E0"/>
    <w:rsid w:val="00D85309"/>
    <w:rsid w:val="00DB4E8B"/>
    <w:rsid w:val="00EE39E9"/>
    <w:rsid w:val="00F4761D"/>
    <w:rsid w:val="00F6183D"/>
    <w:rsid w:val="00F74F36"/>
    <w:rsid w:val="00F95864"/>
    <w:rsid w:val="00FA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9ADB"/>
  <w15:docId w15:val="{C1557C68-B751-45A4-A5B0-E8CBAFFF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5B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5B0A"/>
    <w:rPr>
      <w:sz w:val="18"/>
      <w:szCs w:val="18"/>
    </w:rPr>
  </w:style>
  <w:style w:type="table" w:styleId="a8">
    <w:name w:val="Table Grid"/>
    <w:basedOn w:val="a1"/>
    <w:uiPriority w:val="39"/>
    <w:rsid w:val="00D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546018"/>
    <w:rPr>
      <w:color w:val="808080"/>
      <w:shd w:val="clear" w:color="auto" w:fill="E6E6E6"/>
    </w:rPr>
  </w:style>
  <w:style w:type="paragraph" w:customStyle="1" w:styleId="Default">
    <w:name w:val="Default"/>
    <w:rsid w:val="00B96CCE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table" w:customStyle="1" w:styleId="TableGrid">
    <w:name w:val="TableGrid"/>
    <w:rsid w:val="00B96CCE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D01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9EDB-E2A0-4FF0-913A-8CB69D10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jixiangkong</cp:lastModifiedBy>
  <cp:revision>14</cp:revision>
  <dcterms:created xsi:type="dcterms:W3CDTF">2018-06-04T09:22:00Z</dcterms:created>
  <dcterms:modified xsi:type="dcterms:W3CDTF">2018-06-05T01:12:00Z</dcterms:modified>
</cp:coreProperties>
</file>